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8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производственной практики</w:t>
      </w:r>
    </w:p>
    <w:p w:rsidR="002A47E8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31.02.03.  Лабораторная   диагностика</w:t>
      </w:r>
    </w:p>
    <w:p w:rsidR="002A47E8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ПМ.04  «Проведение лабораторных микробиологических исследований»              </w:t>
      </w:r>
    </w:p>
    <w:p w:rsidR="002A47E8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МДК 04.01«</w:t>
      </w:r>
      <w:r>
        <w:rPr>
          <w:rFonts w:ascii="Times New Roman" w:eastAsia="Times New Roman" w:hAnsi="Times New Roman" w:cs="Times New Roman"/>
          <w:b/>
          <w:sz w:val="28"/>
        </w:rPr>
        <w:t>Теория и практика проведения микробиологических лабораторных</w:t>
      </w:r>
      <w:r>
        <w:rPr>
          <w:rFonts w:ascii="Times New Roman" w:eastAsia="Times New Roman" w:hAnsi="Times New Roman" w:cs="Times New Roman"/>
          <w:b/>
          <w:sz w:val="28"/>
        </w:rPr>
        <w:t xml:space="preserve"> исследований»</w:t>
      </w:r>
    </w:p>
    <w:p w:rsidR="002A47E8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4 семестр8</w:t>
      </w:r>
    </w:p>
    <w:p w:rsidR="002A47E8" w:rsidRPr="00951506" w:rsidRDefault="00951506" w:rsidP="009515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2A47E8" w:rsidRPr="00951506" w:rsidRDefault="00951506" w:rsidP="009515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ab/>
        <w:t>ПК 4.1. Готов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ить рабочее место для проведения лабораторных микробиологических исследований.</w:t>
      </w:r>
    </w:p>
    <w:p w:rsidR="002A47E8" w:rsidRPr="00951506" w:rsidRDefault="00951506" w:rsidP="009515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ab/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троле качества.</w:t>
      </w:r>
    </w:p>
    <w:p w:rsidR="002A47E8" w:rsidRPr="00951506" w:rsidRDefault="00951506" w:rsidP="009515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ab/>
        <w:t>ПК 4.3. Регистрировать результаты проведенных исследований.</w:t>
      </w:r>
    </w:p>
    <w:p w:rsidR="002A47E8" w:rsidRPr="00951506" w:rsidRDefault="00951506" w:rsidP="009515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ab/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7E8" w:rsidRPr="00951506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</w:t>
      </w: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модуля</w:t>
      </w:r>
    </w:p>
    <w:p w:rsidR="002A47E8" w:rsidRPr="00951506" w:rsidRDefault="00951506" w:rsidP="0095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ПМ.04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соответствующими профессиональными компетенциями студент в ходе освоения профессионального модуля должен:</w:t>
      </w:r>
    </w:p>
    <w:p w:rsidR="002A47E8" w:rsidRPr="00951506" w:rsidRDefault="00951506" w:rsidP="009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2A47E8" w:rsidRPr="00951506" w:rsidRDefault="00951506" w:rsidP="009515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применения техники бактериологических, иммунологических исследований; </w:t>
      </w:r>
    </w:p>
    <w:p w:rsidR="002A47E8" w:rsidRPr="00951506" w:rsidRDefault="00951506" w:rsidP="0095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принимать, </w:t>
      </w:r>
      <w:proofErr w:type="spellStart"/>
      <w:r w:rsidRPr="00951506">
        <w:rPr>
          <w:rFonts w:ascii="Times New Roman" w:eastAsia="Times New Roman" w:hAnsi="Times New Roman" w:cs="Times New Roman"/>
          <w:sz w:val="24"/>
          <w:szCs w:val="24"/>
        </w:rPr>
        <w:t>регистрироватьклинический</w:t>
      </w:r>
      <w:proofErr w:type="spellEnd"/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материал;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готовить исследуемый материал,  питательные среды, реактивы и оборудование для проведения микроскопических, микробиологических и се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рологических исследований; 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проводить микробиологические исследования клинического материала;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оценивать результат проведенных исследований;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вести учетно-отчетную документацию;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готовить материал для иммунологического исследования,  осуществлять его хранение, транспортировку и регистрацию;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реактивов, лабораторного оборудования и аппаратуры для исследования;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проводить иммунологическое исследование;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утилизацию отработанного материала, дезинфекцию и стерилизацию  используемой в лаборатории посуды, инструментария, средств защиты  рабочего места и аппаратуры;</w:t>
      </w:r>
    </w:p>
    <w:p w:rsidR="002A47E8" w:rsidRPr="00951506" w:rsidRDefault="00951506" w:rsidP="00951506">
      <w:pPr>
        <w:numPr>
          <w:ilvl w:val="0"/>
          <w:numId w:val="1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проводить оценку результатов иммунологического исследования;</w:t>
      </w:r>
    </w:p>
    <w:p w:rsidR="002A47E8" w:rsidRPr="00951506" w:rsidRDefault="00951506" w:rsidP="009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задачи, структуру, оборудо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>вание, правила работы и техники безопасности в микробиологической лаборатории;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общие характеристики микроорганизмов, имеющие значение для лабораторной диагностики; 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работы с микроорганизмами III - IV групп патогенности;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делопроизводства;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задачи, структуру, оборудование, правила работы и техники   безопасности в иммунологической лаборатории;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строение иммунной системы;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виды иммунитета; 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506">
        <w:rPr>
          <w:rFonts w:ascii="Times New Roman" w:eastAsia="Times New Roman" w:hAnsi="Times New Roman" w:cs="Times New Roman"/>
          <w:sz w:val="24"/>
          <w:szCs w:val="24"/>
        </w:rPr>
        <w:t>иммунокомпетентные</w:t>
      </w:r>
      <w:proofErr w:type="spellEnd"/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 клетки и их функции;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>виды и характеристику антигенов;</w:t>
      </w:r>
    </w:p>
    <w:p w:rsidR="002A47E8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классификацию </w:t>
      </w:r>
      <w:r w:rsidRPr="00951506">
        <w:rPr>
          <w:rFonts w:ascii="Times New Roman" w:eastAsia="Times New Roman" w:hAnsi="Times New Roman" w:cs="Times New Roman"/>
          <w:sz w:val="24"/>
          <w:szCs w:val="24"/>
        </w:rPr>
        <w:t xml:space="preserve">строения функции  иммуноглобулинов; механизм иммунологических реакций.  </w:t>
      </w:r>
    </w:p>
    <w:p w:rsidR="00951506" w:rsidRPr="00951506" w:rsidRDefault="00951506" w:rsidP="00951506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E8" w:rsidRPr="00951506" w:rsidRDefault="00951506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06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по месту прохождения практики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"/>
        <w:gridCol w:w="983"/>
        <w:gridCol w:w="6804"/>
        <w:gridCol w:w="5168"/>
        <w:gridCol w:w="1919"/>
      </w:tblGrid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right" w:pos="25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практических навыков и умений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8500"/>
              </w:tabs>
              <w:spacing w:after="0" w:line="240" w:lineRule="auto"/>
              <w:ind w:left="200" w:right="-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A47E8" w:rsidRPr="00951506" w:rsidRDefault="00951506" w:rsidP="00951506">
            <w:pPr>
              <w:tabs>
                <w:tab w:val="left" w:pos="8500"/>
              </w:tabs>
              <w:spacing w:after="0" w:line="240" w:lineRule="auto"/>
              <w:ind w:left="200" w:right="-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жительность</w:t>
            </w:r>
            <w:proofErr w:type="spellEnd"/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режим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1.Соблюдение правил техники безопасности, охраны труда и инфекционной безопасности при проведении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микробио-логических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2.Осуществление комплекса мер по обеспечению инфекционной безопасности при работе с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возбудителями III-IV группы патогенности.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3.Осуществление доставки, приёма, маркировки, регистрации,  хранения, подготовки, оценки биоматериала.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4.Осуществление  хранения биоматериала для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микробио-логического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при инфекционных заболеваниях.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исследуемого материала, питательных сред, реактивов, лабораторной посуды и оборудования для проведения микробиологического исследования.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6.Проведение утилизации биологического материала, дезинфекции и стерилизации использованной лабораторной по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суды, инструментария, средств защиты, рабочего места и аппаратуры.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основополагающими нормативными документами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и оборудования бактериологической лаборатории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клинического материала для бактериологического исследования</w:t>
            </w:r>
          </w:p>
          <w:p w:rsidR="002A47E8" w:rsidRPr="00951506" w:rsidRDefault="00951506" w:rsidP="0095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стерилизации лабораторной посуды и инструментария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соблюдению санитарно-эпидемиолог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режима в бактериологической лаборатории.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1-2 дни 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гнойно-воспалительных и раневых инфекций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Патогенные грамположительные кокки. Общая характеристика. Классификация. Свойства. Стафилококки. Стрептококки. Экология и распространение.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Токсины и ферменты патогенности. Заболевания, вызываемые стафилококками и стрептококками,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патогенез. Лабораторная диагностика стафилококковых и стрептококковых инфекций. Пневмококки. Свойства. Роль в патологии человека. Лабораторная диагностика пневмококковых заболеваний. Грамотрицательные патогенные кокки -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нейссерии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Гонококки, менингококки,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биологическая  характеристика. Экология и распространение. Заболевания, вызываемые  ими.  Лабораторная диагностика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гонококковых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менингококковыхинфекций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Классификация, экология и распространение. Виды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: возбу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дители раневой газовой анаэробной инфекции и столбняка.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свойства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 столбняка и газовой анаэробной инфекции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1.Приготовление питательных сред для культивирования стафилококков, стрептококков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гонококков, анаэробо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желточно-солевого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кровяног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шоколаднгоагара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Гисса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2.Приготовление микропрепаратов из исследуемого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агаровой культуры, жидкой питательной среды.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3.Окраска препаратов простым методом и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4Микрос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5.Посев исследуемого материала (гноя, слизь из зева,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эксудатта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питательные среды для выделения чистой культуры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6.Посев крови на стерильность в жидкую питательную среду. Инкубация в термостат.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патогенетических факторов возбудителей: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плазмокоагулазы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гемолитической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ферментативной и  углеводной активности.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8.Дезинфекция рабочего места, посуды, отработанного материала и аппаратуры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9.Стерилизации использованной  посуды, инструментария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.Ведение учетно-отчетной документации, в том 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 с использованием информационных 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3-6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и характеристика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патогенныхэнтеробактерий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эшерихий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салмонел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биохимические свойства.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Патогенность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диарейнных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палочекМетоды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колиэнтерита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ба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ктериальной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дизентерии,тифо-паратифозных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Сальмонеллы - возбудители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пищевыхтоксикоинфекций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Биологические свойства. Эпидемиология сальмонеллезов. Патогенез.  Лабораторная диагностика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токсикоинфекций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Условно-патогенные бактерии как возбудители кишечных инфекций и гнойно-воспалительных заболеваний: морфология, культивирование. Характерные клинические проявления.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биохимические свойства. Лабораторная диагностика.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оксикозы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тафилококковая интоксикация и ботулизм. Биологические свойства возбудителя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ботулизма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патогенности.Принципы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пищевых отравлений микробной природы.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Степени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Комплексное исследование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1.Посев испражнений на 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Плоскирева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Висмут-сульфитный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кровяной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селенитовый бульон.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2.Культивирование в термостате посевов при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37С 18-20 часов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3.Изучение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микроорганизмов на плотной пит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ательной среде.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4.Разведение сухих агглютинирующих сывороток.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5.Постановка серологических реакций- реакции агглютинации на стекле со 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ндо.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6.Подготовка компонентов и постановка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реакцияиВидаля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7.Учет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видаля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постановке иммуноферментного анализа, изучение механизма реакции.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6.Приготовление микропрепаратов с агаровых и жидких культур.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7.Окраска микропрепаратов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микроскопия их.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8.Освоение метода  исследования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Приготовление 10-к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ратных разведений.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11.Приготовление питательных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Блаурокка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иогликолевой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Чистовича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кровяного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железосульфитного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скошенного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12.Высев фекалий соответствующего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питательные среды для изучения микробного пей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зажа. Инкубация посевов.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13.Дезинфекция рабочего места и отработанного материала. Утилизация отработанного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14.Ведение учетно-отчетной документации, в том числе с использованием информационных технологий.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день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12-15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воздушно-капельных инфекц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Возбудители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дифтерии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оклюша,туберкулеза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Морфология, биологические свойства. Факторы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сточники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пути заражения.  Лабораторная диагностика дифтерии и коклюша. Специфическая профилактика диф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терии и коклюша.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Возбудители туберкулеза: морфология, культивирование, особенности окраски. Факторы патогенности. Особенности иммунитета.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Аллергия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ожно-аллергическая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проба Манту. Лабораторная диагностика  туберкулеза.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Возбудителибактериальнойпневмонии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афилококки,стрептококки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пневмококки,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клебсиеллы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гемофиллы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легионеллы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Морфологические, биологические особенности возбудителей. Лабораторная диагностика бактериальных пневмоний.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1.Приготовление питательных сред для культивирования возбудителей воздушно-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капельных инфекций из стандартных порошков.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2.Приготовление микропрепаратов-мазков из биологического материала, окраска и микроскопия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3.Освоение метода проведения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иммунофлюоресценции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Учет реакции.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методики постановки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дифтерийной палочки.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Постановка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цистиназу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5.Титрование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6.Подготовка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инградиентов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реакции связывания комплемента и постановка реакции связывания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7.Дези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нфекция рабочего места, инфицированной посуды, отработанного исследуемого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12-15дни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Рикке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спирохетозов и возбудители  с внутриклеточным паразитизмом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 Эпидемиология риккетсиозов. Патогенез. 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Лабора-торная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диагностика сыпных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тифов,Кулихорадки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ламидии:морфо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морфлогия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культивирование. Факторы 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Фа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Источники и механи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зм заражения. Эпидемиология заболеваний, характерные клинические проявления. Методы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хламидиоза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Микоплазмы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Общая характеристика. Факторы патогенности. Эпидемиология, патогенез и клинические формы заболеваний. Микробиологическая ди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агностика.</w:t>
            </w:r>
          </w:p>
          <w:p w:rsidR="002A47E8" w:rsidRPr="00951506" w:rsidRDefault="002A47E8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1.Приготовление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микропре-паратов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нативных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матери-риалов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микроскопии в сухой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иммер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реакции непрямой гемагглютинации.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компонентов тест системы для ИФА. Участие в её   постановке.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учет её.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 Изучение методов культивирования риккетсий 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 Дезинфекция рабочего места, инфицированной посуды.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7.Ведение учетно-отчетной документации, в том числе с использованием информационных технологий.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16-19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2A47E8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Самостоятельные повторение под наблюдением руководителя практики и методического руководителя темы  "Возбудители респираторных, кишечных,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адэн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герпес- вирусных инфекций." Морфология. Антигены. Методы лабораторной диагностики. 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Культивирование вирусов. Серологические исследовани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я(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реакция связывания комплемента, торможения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гемагглютинации, иммуноферментный анализ, реакция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нейтрализации,молекулярно-биологические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методы, экспресс- диагностика).</w:t>
            </w:r>
          </w:p>
          <w:p w:rsidR="002A47E8" w:rsidRPr="00951506" w:rsidRDefault="002A47E8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1.Повторение методов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культивироваия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2.Методы индикации вирусов.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3.Методы идентификации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 парных сывороток.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20-24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санитарного контроля объектов внешней среды и пищевых продуктов.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санитарно-микробиологических исследований. Санитарно-показательные микроорганизмы, критерии их определяющие. Принципы санитарно-микробиологических исследований. Отбор и транспортировка проб в лабораторию. Нормативные документы, регламентирующие мето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ды санитарно - микробиологического исследования объектов внешней среды. Санитарно-бактериологические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исследования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онтроль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санитарного режима в ЛПУ.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1.Приготовление питательных сред для санитарных исследований.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2.Отбор проб воздуха в операционной, перевя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зочной, в палате новорожденных и т.д.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3.Подсчет колоний  с целью определения  микробного числа воздуха на чашках с ростом микрофлоры воздуха.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Отбор воды из водопроводного крана.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 Определение содержания кишечной палочки методом мембранных фильтров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6.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Определение микробного  числа воды методом разводных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proofErr w:type="gramEnd"/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 Приготовление микропрепарата из молочнокислой продукции, окраска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микроскопия его.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 Взятие смывов с рук хирурга, операционной сестры, медицинской сестры перевязочной, с дверных ручек и т.д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для обнаружения санитарно - показательных микроорганизмов.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9.Посев смывов на среду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Кесслера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соленный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бульон для выделения кишечной палочки и стафилококков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 Высев со среды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Кесслера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(посев молока0 на среду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ндо с палочки  и инкубация посева в термост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ате.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 Посев  смывов на среду Кода и солевой бульон, и инкубация их в термостате при 37°С.</w:t>
            </w:r>
          </w:p>
          <w:p w:rsidR="002A47E8" w:rsidRPr="00951506" w:rsidRDefault="00951506" w:rsidP="00951506">
            <w:pPr>
              <w:spacing w:after="0" w:line="240" w:lineRule="auto"/>
              <w:ind w:hanging="18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12.Ведение учетно-отчетной документации, в том числе с использованием информационных технологий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25-30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57"/>
        <w:gridCol w:w="5857"/>
        <w:gridCol w:w="2552"/>
        <w:gridCol w:w="5812"/>
      </w:tblGrid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8500"/>
              </w:tabs>
              <w:spacing w:after="0" w:line="240" w:lineRule="auto"/>
              <w:ind w:left="200" w:right="-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</w:t>
            </w:r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ельность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Перечень практических навыков и умений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режим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техники безопасности, охраны труда и инфекционной безопасности при проведении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микробио-логических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2.Осуществление комплекса мер по обеспечению инфекционной безопасности при работе с возбудителями III-IV группы патогенности.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3.Осуществление доставки, приёма, маркировки, регистрации,  хранения, подготовки, оценки биоматериала.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4.Осуществление  хранения биоматериала для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микробио-логического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при инфекционных заболеваниях.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исследуемого материала, питател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сред, реактивов, лабораторной посуды и оборудования для проведения микробиологического исследования.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6.Проведение утилизации биологического материала, дезинфекции и стерилизации использованной лабораторной посуды, инструментария, средств защиты, рабоч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его места и аппаратуры.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основополагающими нормативными документами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дни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и оборудования бактериологической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клинического материала для бактериологического исследования</w:t>
            </w:r>
          </w:p>
          <w:p w:rsidR="002A47E8" w:rsidRPr="00951506" w:rsidRDefault="00951506" w:rsidP="0095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стерилизации лабораторной посуды и инструментария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соблюдению санитарно-эпидемиологического режима в бактериологической лаборатории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гнойно-воспалительных и раневых инфекций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Патогенные грамположительные кокки. Общая характеристика. Классификация. Свойства. Стафилококки. Стрептококки. Экология и распространение.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Токсины и фермент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патогенности. Заболевания, вызываемые стафилококками и стрептококками, патогенез. Лабораторная диагностика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стафилококковых и стрептококковых инфекций. Пневмококки. Свойства. Роль в патологии человека. Лабораторная диагностика пневмококковых заболеваний.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Грамотрицательные патогенные кокки -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нейссерии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Гонококки, менингококки, биологическая  характеристика. Экология и распространение. Заболевания, вызываемые  ими.  Лабораторная диагностика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гонококковых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менингококковыхинфекций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Классификация, экология и распространение. Виды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возбудители раневой газовой анаэробной инфекции и столбняка.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свойства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 столбняка и газовой анаэробной инфекции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-6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1.Приготовление питательных сред для культивирования стафилококков, стрептококков, гонококков, анаэробо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желточно-солевого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кровяног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шоколаднгоагара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Гисса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микропрепаратов из исследуемого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агаровой культуры, жидкой питательной среды.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3.Окраска препаратов простым методом и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4.Микроскопия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5.Посев исследуемого материала (гноя, слизь из зева,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эксудатта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) на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питательные среды для выделения чистой культуры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6.Посев крови на стерильность в жидкую питательную среду. Условия инкубация в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высевов и выдачи ответа при исследовании на стерильность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7.Изучение патогенетических факторов возбудителей: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плаз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мокоагулазы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гемолитической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ферментативной и  углеводной активности.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и характеристика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эшерихий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салмонел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биохимические свойства.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тогенность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диарейнных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палочекМетоды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колиэнтерита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бактериальной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дизентерии,тифо-паратифозных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Сальмонеллы - возбудители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пищевыхтоксикоинфекций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свойства. Эпидемиология сальмонеллезов. Патоген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ез.  Лабораторная диагностика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токсикоинфекций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Условно-патогенные бактерии как возбудители кишечных инфекций и гнойно-воспалительных заболеваний: морфология, культивирование. Характерные клинические проявления. 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биохимические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свойства. Лабораторная диагностика.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токсикозы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тафилококковая интоксикация и ботулизм. Биологические свойства возбудителя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ботулизма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патогенности.Принципы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пищевых отравлений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микробной природы.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Степен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Комплексное исследование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день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1.Посев испражнений на 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Плоскирева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Висмут-сульфитный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кровяной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селенитовый бульон.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Культивирование в термостате посевов при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37С 18-20 часов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3.Изучение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микроорганизмов на плотной питательной среде.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4.Разведение сухих агглютинирующих сывороток.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5.Постановка серологических реакций- реакции агглютинации на стекле со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ндо.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6.Подготовка компонентов и постановка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реакцияиВидаля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7.Учет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видаля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8.Участие в постановке иммуноферментного анализа, изучение механизма реакции.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6.Приготовление микропрепаратов с агаровых и жидких культур.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7.Окраска микропрепаратов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микроскопия их.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8.Освоение метода  исследования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Приготовление 10-кратных разведений.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11.Приготовление питательных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Чистовича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Блаурокка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иогликолевой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кровяного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железосульфитного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скошенного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12.Вы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 фекалий соответствующего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питательные среды для изучения микробного пейзажа.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13.Дезинфекция рабочего места и отработанного материала. Утилизация отработанного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14.Ведение учетно-отчетной документации, в том числе с использовани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ем информационных технологий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воздушно-капельных инфекций: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дифтерии,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коклюша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уберкулеза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Морфология,  биологические свойства. Факторы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сточники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пути заражения.  Лабораторная диагностика дифтерии и коклюша. Специфическая профилактика дифтерии и коклюша.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Возбудители туберкулеза: морфология, культиви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рование, особенности окраски. Факторы патогенности.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Особе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ности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иммунитета.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Аллергия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ожно-аллергическая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проба Манту. Лабораторная диагностика  туберкулеза.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Возбудители бактериальной пневмонии: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стафилококки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трептококки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пневмококки,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клебсиеллы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гемофил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легионеллы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Морфологические, биологические особенности возбудителей. Лабораторная диагностика бактериальных пневмоний.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12-15дни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питательных сред для культивирования возбудителей воздушно-капельных инфекций из стандартных порошков.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2.Приготовление микропрепаратов-мазков из биологического материала, окраска и микроскопия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3.Освоение метода проведе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иммунофлюоресценции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Учет реакции.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3.Освоение методики постановки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дифтерийной палочки.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Постановка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цистиназу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5.Титрование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6.Подготовка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инградиентов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реакции связывания комплемента и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реакции связывания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7.Дезинфекция рабочего места, инфицированной посуды, отработанного исследуемого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Рикке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спирохетозов и возбудители  с внутриклеточным паразитизмом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 Эпидемиология риккетсиозов. Патогенез. 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Лабора-торная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диагностика сыпных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тифов,Кулихорадки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ламидии:морфо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морфлогия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культивирование. Факторы 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. Фа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Источники и механи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зм заражения. Эпидемиология заболеваний, характерные клинические проявления. Методы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хламидиоза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Микоплазмы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Общая характеристика. Факторы патогенности. Эпидемиология, патогенез и клинические формы заболеваний. Микробиологическая ди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агностика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20-24день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1.Приготовление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микропре-паратов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нативных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матери-риалов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микроскопии в сухой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иммер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реакции непрямой гемагглютинации.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3.Подготовка компонентов тест системы для ИФА.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её   постано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вке.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4.Постановка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учет её.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 Изучение методов культивирования риккетсий 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 Дезинфекция рабочего места, инфицированной посуды.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7.Ведение учетно-отчетной документации, в том числе с использованием информационных технологий.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Самостоятельные повторение под наблюдением руководителя практики и методического руководителя темы  "Возбудители респираторных, кишечных,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адэн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герпес- вирусных инфекций." Морфология. Антигены. Методы лабораторной диагностики. 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Культив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ирование вирусов. Серологические исследовани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я(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реакция связывания комплемента, торможения гемагглютинации, иммуноферментный анализ, реакция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нейтрализации,молекулярно-биологические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методы, экспресс- диагностика).</w:t>
            </w: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20-24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Повторение методов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культивироваия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2.Методы индикации вирусов.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3.Методы идентификации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 парных сывороток.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санитарного контроля объектов внешней среды и пищевых продуктов.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санитарно-микробиологических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исследований. Санитарно-показательные микроорганизмы, критерии их определяющие. Принципы санитарно-микробиологических исследований. Отбор и транспортировка проб в лабораторию. Нормативные документы, регламентирующие методы санитарно - микробиологического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исследования объектов внешней среды. Санитарно-бактериологические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исследования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онтроль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санитарного режима в ЛПУ.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25-30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1.Приготовление питательных сред для санитарных исследований.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Отбор проб воздуха в операционной, перевязочной, в палате новорожденных и т.д.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Определение  микробного числа воздуха на чашках с ростом микрофлоры воздуха.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Отбор воды из водопроводного крана.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 Определение микробного  числа  и содержания кишечной п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алочки в водопроводной воде.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Взятие смывов с рук хирурга, операционной сестры, медицинской сестры перевязочной  и т.д. для обнаружения санитарно - показательных микроорганизмов.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7.Посев смывов на среду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Кесслера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соленый бульон для выделения кишечной па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лочки и стафилококков.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8.Исследование молока с целью  определения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санитарно-показательных микроорганизмов.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9 Приготовление микропрепарата из молочнокислой продукции, окраска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микроскопия его.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10.Ведение учетно-отчетной документации, в том числе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информационных технологий</w:t>
            </w:r>
          </w:p>
        </w:tc>
      </w:tr>
    </w:tbl>
    <w:p w:rsidR="002A47E8" w:rsidRPr="00951506" w:rsidRDefault="002A47E8" w:rsidP="0095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1266"/>
        <w:gridCol w:w="7371"/>
        <w:gridCol w:w="4309"/>
        <w:gridCol w:w="1787"/>
      </w:tblGrid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right" w:pos="25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Этапы работы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практических навыков и умений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8500"/>
              </w:tabs>
              <w:spacing w:after="0" w:line="240" w:lineRule="auto"/>
              <w:ind w:left="200" w:right="-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A47E8" w:rsidRPr="00951506" w:rsidRDefault="00951506" w:rsidP="00951506">
            <w:pPr>
              <w:tabs>
                <w:tab w:val="left" w:pos="8500"/>
              </w:tabs>
              <w:spacing w:after="0" w:line="240" w:lineRule="auto"/>
              <w:ind w:left="200" w:right="-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жительность</w:t>
            </w:r>
            <w:proofErr w:type="spellEnd"/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режим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техники безопасности, охраны труда и инфекционной безопасности при проведении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микробио-логических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2.Осуществление комплекса мер по обеспечению инфекционной безопасности при работе с возбудителями III-IV группы патогенности.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3.Осуществление доставки, приёма, маркировки, регистрации,  хранения, подготовки, оценки биоматериала.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4.Осуществление  хранения биоматериала для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микробио-логического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при инфекционных заболеваниях.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исследуемого материала, питател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сред, реактивов, лабораторной посуды и оборудования для проведения микробиологического исследования.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6.Проведение утилизации биологического материала, дезинфекции и стерилизации использованной лабораторной посуды, инструментария, средств защиты, рабоч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его места и аппаратуры.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основополагающими нормативными документами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и оборудования бактериологической лаборатории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клин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материала для бактериологического исследования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стерилизации лабораторной посуды и инструментария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соблюдению санитарно-эпидемиологического режима в бактериологической лаборатории.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1-2 дни 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Возбудители гнойно-воспалительных и раневых инфекций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Патогенные грамположительные кокки. Общая характеристика. Классификация. Свойства. Стафилококки. Стрептококки. Экология и распространение.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Токсины и фермен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патогенности. Заболевания, вызываемые стафилококками и стрептококками, патогенез. Лабораторная диагностика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стафилококковых и стрептококковых инфекций. Пневмококки. Свойства. Роль в патологии человека. Лабораторная диагностика пневмококковых заболеваний.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Грамотрицательные патогенные кокки -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нейссерии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Гонококки, менингококки, биологическая  характеристика. Экология и распространение. Заболевания, вызываемые  ими.  Лабораторная диагностика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гонококковых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менингококковыхинфекций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Классификация, экология и распространение. Виды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возбудители раневой газовой анаэробной инфекции и столбняка.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ультивирование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свойства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 столбняка и газовой анаэробной инфекции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1.Пригот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овление питательных сред для культивирования стафилококков, стрептококков, гонококков, анаэробо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желточно-солевого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кровяног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шоколаднгоагара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Гисса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2.Приготовление микропрепаратов из исследуемого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агаровой культуры, жидкой пи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тательной среды.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3.Окраска препаратов простым методом и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4Микроскопия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5.Посев исследуемого материала (гноя, слизь из зева,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эксудатта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питательные среды для выделения чистой культуры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крови на стерильность в жидкую питательную среду. Инкубация в термостат.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7.Изучение патогенетических факторов возбудителей: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плазмокоагулазы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гемолитической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ферментативной и  углеводной активности.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8.Дезинфекция рабочего места, посуды, отработанного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и аппаратуры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9.Стерилизации использованной  посуды, инструментария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10.Ведение учетно-отчетной документации, в том 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 с использованием информационных 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технологий.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3-6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и характеристика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патогенныхэнтеробактерий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эшерихий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салмонел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биохимические свойства.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Патогенность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диарейнных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палочекМетоды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колиэнтерита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ба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ктериальной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дизентерии,тифо-паратифозных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Сальмонеллы - возбудители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пищевыхтоксикоинфекций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Биологические свойства. Эпидемиология сальмонеллезов. Патогенез. 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Лабораторная диагностика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токсикоинфекций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Условно-патогенные бактерии как возбудители кишечных инфекций и гнойно-воспалительных заболеваний: морфология, культивирование. Характерные клинические проявления. Морфологические,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биохимические свойства. Лабораторная диагностика.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оксикозы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тафилококковая интоксикация и ботулизм. Биологические свойства возбудителя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ботулизма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патогенности.Принципы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диагностики пищевых отравлений микробной природы.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Степени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Комплексное исследование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1.Посев испражнений на 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ндо,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Плоскирева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Висмут-сульфитный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кровяной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селенитовый бульон.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2.Культивирование в термостате посевов при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37С 18-20 часов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3.Изучение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микроорганизмов на плотной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ательной среде.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4.Разведение сухих агглютинирующих сывороток.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5.Постановка серологических реакций- реакции агглютинации на стекле со среды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ндо.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6.Подготовка компонентов и постановка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реакцияиВидаля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7.Учет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видаля</w:t>
            </w:r>
            <w:proofErr w:type="spellEnd"/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8.Участие в постановке иммунофермен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тного анализа, изучение механизма реакции.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6.Приготовление микропрепаратов с агаровых и жидких культур.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7.Окраска микропрепаратов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микроскопия их.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8.Освоение метода  исследования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Приготовление 10-кратных разведений.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11.Приготовлен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питательных сред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Блаурокка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иогликолевой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Чистовича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кровяного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железосульфитного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скошенного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12.Высев фекалий соответствующего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питательные среды для изучения микробного пейзажа. Инкубация посевов.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13.Дезин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фекция рабочего места и отработанного материала. Утилизация отработанного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14.Ведение учетно-отчетной документации, в том числе с использованием информационных технологий.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день 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Возбудители воздушно-капельных инфекций: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дифтерии,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коклюша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,т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уберкулеза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Морфология, биологические свойства. Факторы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.И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сточники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пути заражения.  Лабораторная диагностика дифтерии и коклюша. Специфическая профилактика дифтерии и коклюша.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Возбу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дители туберкулеза: морфология, культивирование, особенности окраски. Факторы патогенности. Особенности иммунитета.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Аллергия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ожно-аллергическая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проба Манту. Лабораторная диагностика  туберкулеза.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Возбудителибактериальнойпневмонии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:с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тафилококки,стрептококк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пневмококки,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клебсиеллы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гемофиллы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легионеллы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Морфологические, биологические особенности возбудителей. Лабораторная диагностика бактериальных пневмоний.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1.Приготовление питательных сред для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культивирования возбудителей воздушно-капельных инфекций из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порошков.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2.Приготовление микропрепаратов-мазков из биологического материала, окраска и микроскопия в иммерсионной системе.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3.Освоение метода проведения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иммунофлюоресценции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Учет реакции.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методики постановки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дифтерийной палочки.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Постановка пробы на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цистиназу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уреазу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5.Титрование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6.Подготовка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инградиентов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реакции связывания комплемента и постановка реакции связывания комплемента.</w:t>
            </w:r>
          </w:p>
          <w:p w:rsidR="002A47E8" w:rsidRPr="00951506" w:rsidRDefault="00951506" w:rsidP="00951506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7.Дези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нфекция рабочего места, инфицированной посуды, отработанного исследуемого материала.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8.Ведение учетно-отчетной документации, в том числе с использованием информационных технологий.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12-15дни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Рикке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спирохетозов и возбудители  с внутриклеточным паразитизмом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 Эпидемиология риккетсиозов. Патогенез. 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Лабора-торная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диагностика сыпных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тифов,Кулихорадки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.Х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ламидии:морфо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морфлогия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культивирование. Факторы патогенности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Фа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Источники и механи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зм заражения. Эпидемиология заболеваний, характерные клинические проявления. Методы лабораторной диагностики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хламидиоза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Микоплазмы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Общая характеристика. Факторы патогенности. Эпидемиология, патогенез и клинические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формы заболеваний. Микробиологическая ди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агностика.</w:t>
            </w:r>
          </w:p>
          <w:p w:rsidR="002A47E8" w:rsidRPr="00951506" w:rsidRDefault="002A47E8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1.Приготовление </w:t>
            </w:r>
            <w:proofErr w:type="spellStart"/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микропре-паратов</w:t>
            </w:r>
            <w:proofErr w:type="spellEnd"/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нативных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матери-риалов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микроскопии в сухой 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иммер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системах.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реакции непрямой гемагглютинации.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3.Подготовка компонентов тест системы для ИФА. Участие в её   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постановке.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реакции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учет её.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5. Изучение методов культивирования риккетсий 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6. Дезинфекция рабочего места, инфицированной посуды.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7.Ведение учетно-отчетной документации, в том числе с использованием информационных технологий.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16-19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Самостоятельные повторение под наблюдением руководителя практики и методического руководителя темы  "Возбудители респираторных, кишечных,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адэн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герпес- вирусных инфекций." Морфология. Антигены. Методы лабораторной диагностики. 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Культивирование вирусов.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Серологические исследовани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я(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реакция связывания комплемента, торможения гемагглютинации, иммуноферментный анализ, реакция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нейтрализации,молекулярно-биологические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методы, экспресс- диагностика).</w:t>
            </w:r>
          </w:p>
          <w:p w:rsidR="002A47E8" w:rsidRPr="00951506" w:rsidRDefault="002A47E8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1.Повторение методов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культивироваия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Методы индикации вирусов.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3.Методы идентификации вирусов.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 парных сывороток.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20-24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7E8" w:rsidRPr="00951506" w:rsidTr="009515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1506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A47E8" w:rsidRPr="00951506" w:rsidRDefault="00951506" w:rsidP="00951506">
            <w:pPr>
              <w:spacing w:after="0" w:line="240" w:lineRule="auto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санитарного контроля объектов внешней среды и пищевых продуктов.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санитарно-микробиологических исследований. Санитарно-показательные микроорганизмы, критерии их определяющие. Принципы санитарно-микробиологических исследований. Отбор и транспортировка проб в лабораторию. Нормативные документы, регламентирующие мето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ды санитарно - микробиологического исследования объектов внешней среды. Санитарно-бактериологические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исследования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онтроль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санитарного режима в ЛПУ.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709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1.Приготовление питательных сред для санитарных исследований.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2.Отбор проб воздуха в операционной, перевя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зочной, в палате новорожденных и т.д.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3.Подсчет колоний  с целью определения  микробного числа воздуха на чашках с ростом микрофлоры воздуха.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Отбор воды из водопроводного крана.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 Определение содержания кишечной палочки методом мембранных фильтров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6. 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Определение микробного  числа воды методом разводных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proofErr w:type="gramEnd"/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7 Приготовление микропрепарата из молочнокислой продукции, окраска по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Граму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микроскопия его.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 Взятие смывов с рук хирурга, операционной сестры, медицинской сестры перевязочной, с дверных ручек и т.д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для обнаружения санитарно - показательных микроорганизмов.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9.Посев смывов на среду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Кесслера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соленный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бульон для выделения кишечной палочки и стафилококков 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 Высев со среды </w:t>
            </w:r>
            <w:proofErr w:type="spell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Кесслера</w:t>
            </w:r>
            <w:proofErr w:type="spell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(посев молока0 на среду</w:t>
            </w:r>
            <w:proofErr w:type="gramStart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Э</w:t>
            </w:r>
            <w:proofErr w:type="gramEnd"/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ндо с палочки  и инкубация посева в термост</w:t>
            </w: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ате.</w:t>
            </w:r>
          </w:p>
          <w:p w:rsidR="002A47E8" w:rsidRPr="00951506" w:rsidRDefault="00951506" w:rsidP="00951506">
            <w:pPr>
              <w:tabs>
                <w:tab w:val="left" w:pos="4254"/>
              </w:tabs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 Посев  смывов на среду Кода и солевой бульон, и инкубация их в термостате при 37°С.</w:t>
            </w:r>
          </w:p>
          <w:p w:rsidR="002A47E8" w:rsidRPr="00951506" w:rsidRDefault="00951506" w:rsidP="00951506">
            <w:pPr>
              <w:spacing w:after="0" w:line="240" w:lineRule="auto"/>
              <w:ind w:hanging="18"/>
              <w:rPr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12.Ведение учетно-отчетной документации, в том числе с использованием информационных технологий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25-30 день</w:t>
            </w:r>
          </w:p>
          <w:p w:rsidR="002A47E8" w:rsidRPr="00951506" w:rsidRDefault="00951506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  <w:p w:rsidR="002A47E8" w:rsidRPr="00951506" w:rsidRDefault="002A47E8" w:rsidP="0095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E8" w:rsidRPr="00951506" w:rsidRDefault="002A47E8" w:rsidP="009515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Pr="00951506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E8" w:rsidRDefault="002A47E8" w:rsidP="009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sectPr w:rsidR="002A47E8" w:rsidSect="009515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579"/>
    <w:multiLevelType w:val="multilevel"/>
    <w:tmpl w:val="24E6F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F64DD"/>
    <w:multiLevelType w:val="multilevel"/>
    <w:tmpl w:val="6E845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7E8"/>
    <w:rsid w:val="002A47E8"/>
    <w:rsid w:val="0095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4981</Words>
  <Characters>28393</Characters>
  <Application>Microsoft Office Word</Application>
  <DocSecurity>0</DocSecurity>
  <Lines>236</Lines>
  <Paragraphs>66</Paragraphs>
  <ScaleCrop>false</ScaleCrop>
  <Company>АБМК</Company>
  <LinksUpToDate>false</LinksUpToDate>
  <CharactersWithSpaces>33308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saveleva.e</cp:lastModifiedBy>
  <cp:revision>2</cp:revision>
  <dcterms:created xsi:type="dcterms:W3CDTF">2016-03-15T12:27:00Z</dcterms:created>
  <dcterms:modified xsi:type="dcterms:W3CDTF">2016-03-15T12:34:00Z</dcterms:modified>
</cp:coreProperties>
</file>